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50" w:rsidRDefault="00A44350" w:rsidP="00A443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3278505</wp:posOffset>
            </wp:positionH>
            <wp:positionV relativeFrom="paragraph">
              <wp:posOffset>175895</wp:posOffset>
            </wp:positionV>
            <wp:extent cx="1114425" cy="1184910"/>
            <wp:effectExtent l="19050" t="0" r="9525" b="0"/>
            <wp:wrapNone/>
            <wp:docPr id="2" name="Picture 98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 w:rsidR="00305C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</w:p>
    <w:p w:rsidR="00A44350" w:rsidRDefault="00A44350" w:rsidP="00B370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44350" w:rsidRDefault="00A44350" w:rsidP="00B370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</w:t>
      </w:r>
    </w:p>
    <w:p w:rsidR="00514643" w:rsidRDefault="00514643" w:rsidP="00B370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4643" w:rsidRDefault="00514643" w:rsidP="00B370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4643" w:rsidRDefault="00514643" w:rsidP="00B370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0151" w:rsidRPr="00755120" w:rsidRDefault="00FC0E7E" w:rsidP="00B370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512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3E5840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ลำภูรา</w:t>
      </w:r>
    </w:p>
    <w:p w:rsidR="00FC0E7E" w:rsidRPr="00755120" w:rsidRDefault="00FC0E7E" w:rsidP="00B3708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5512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กำหนดโครงสร้างการแบ่งส่วนราชการ</w:t>
      </w:r>
      <w:r w:rsidR="005F6C0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และอำนาจหน้าที่ของส่วนราชการ</w:t>
      </w:r>
    </w:p>
    <w:p w:rsidR="00E145B3" w:rsidRPr="004E6DCD" w:rsidRDefault="004E6DCD" w:rsidP="00B37084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E6DCD">
        <w:rPr>
          <w:rFonts w:ascii="TH SarabunIT๙" w:hAnsi="TH SarabunIT๙" w:cs="TH SarabunIT๙"/>
          <w:sz w:val="32"/>
          <w:szCs w:val="32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4E6D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FC0E7E" w:rsidRPr="004E6DCD" w:rsidRDefault="004E6DCD" w:rsidP="00080E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E6DCD">
        <w:rPr>
          <w:rFonts w:ascii="TH SarabunIT๙" w:hAnsi="TH SarabunIT๙" w:cs="TH SarabunIT๙"/>
          <w:sz w:val="32"/>
          <w:szCs w:val="32"/>
          <w:cs/>
        </w:rPr>
        <w:tab/>
      </w:r>
      <w:r w:rsidR="00080E0D">
        <w:rPr>
          <w:rFonts w:ascii="TH SarabunIT๙" w:hAnsi="TH SarabunIT๙" w:cs="TH SarabunIT๙" w:hint="cs"/>
          <w:sz w:val="32"/>
          <w:szCs w:val="32"/>
          <w:cs/>
        </w:rPr>
        <w:tab/>
      </w:r>
      <w:r w:rsidR="00FC0E7E" w:rsidRPr="004E6DCD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 w:rsidR="003E5840">
        <w:rPr>
          <w:rFonts w:ascii="TH SarabunIT๙" w:hAnsi="TH SarabunIT๙" w:cs="TH SarabunIT๙" w:hint="cs"/>
          <w:sz w:val="32"/>
          <w:szCs w:val="32"/>
          <w:cs/>
        </w:rPr>
        <w:t xml:space="preserve">ลำภูรา </w:t>
      </w:r>
      <w:r w:rsidR="003F0835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FC0E7E" w:rsidRPr="004E6DCD">
        <w:rPr>
          <w:rFonts w:ascii="TH SarabunIT๙" w:hAnsi="TH SarabunIT๙" w:cs="TH SarabunIT๙"/>
          <w:sz w:val="32"/>
          <w:szCs w:val="32"/>
          <w:cs/>
        </w:rPr>
        <w:t>ด้มีประกาศลงวันที่</w:t>
      </w:r>
      <w:r w:rsidR="003E5840">
        <w:rPr>
          <w:rFonts w:ascii="TH SarabunIT๙" w:hAnsi="TH SarabunIT๙" w:cs="TH SarabunIT๙" w:hint="cs"/>
          <w:sz w:val="32"/>
          <w:szCs w:val="32"/>
          <w:cs/>
        </w:rPr>
        <w:t xml:space="preserve">  19 เมษายน 2559 </w:t>
      </w:r>
      <w:r w:rsidR="00FC0E7E" w:rsidRPr="004E6DCD">
        <w:rPr>
          <w:rFonts w:ascii="TH SarabunIT๙" w:hAnsi="TH SarabunIT๙" w:cs="TH SarabunIT๙"/>
          <w:sz w:val="32"/>
          <w:szCs w:val="32"/>
          <w:cs/>
        </w:rPr>
        <w:t>กำหนดโครงสร้างการแบ่งส่วนราชการขององค์การบริหารส่</w:t>
      </w:r>
      <w:bookmarkStart w:id="0" w:name="_GoBack"/>
      <w:bookmarkEnd w:id="0"/>
      <w:r w:rsidR="00FC0E7E" w:rsidRPr="004E6DCD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="003E5840">
        <w:rPr>
          <w:rFonts w:ascii="TH SarabunIT๙" w:hAnsi="TH SarabunIT๙" w:cs="TH SarabunIT๙" w:hint="cs"/>
          <w:sz w:val="32"/>
          <w:szCs w:val="32"/>
          <w:cs/>
        </w:rPr>
        <w:t>ลำภูรา</w:t>
      </w:r>
      <w:r w:rsidR="00FC0E7E" w:rsidRPr="004E6DCD">
        <w:rPr>
          <w:rFonts w:ascii="TH SarabunIT๙" w:hAnsi="TH SarabunIT๙" w:cs="TH SarabunIT๙"/>
          <w:sz w:val="32"/>
          <w:szCs w:val="32"/>
          <w:cs/>
        </w:rPr>
        <w:t>แล้วนั้น</w:t>
      </w:r>
      <w:r w:rsidRPr="004E6DC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FC0E7E" w:rsidRPr="004E6DCD" w:rsidRDefault="00FC0E7E" w:rsidP="00941B3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6DCD">
        <w:rPr>
          <w:rFonts w:ascii="TH SarabunIT๙" w:hAnsi="TH SarabunIT๙" w:cs="TH SarabunIT๙"/>
          <w:sz w:val="32"/>
          <w:szCs w:val="32"/>
          <w:cs/>
        </w:rPr>
        <w:t>เนื่องจากคณะกรรมการพนักงานส่วนตำบลจังหวัดตรัง ได้มีการแก้ไขปรับปรุงหลักเกณฑ์และเงื่อนไขเกี่ยวกับโครงสร้างการแบ่งส่วนราชการ</w:t>
      </w:r>
      <w:r w:rsidR="00941B3B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4E6DCD">
        <w:rPr>
          <w:rFonts w:ascii="TH SarabunIT๙" w:hAnsi="TH SarabunIT๙" w:cs="TH SarabunIT๙"/>
          <w:sz w:val="32"/>
          <w:szCs w:val="32"/>
          <w:cs/>
        </w:rPr>
        <w:t xml:space="preserve"> และการกำหนดกอง สำนัก หรือส่วนราชการที่เรียกชื่ออย่างอื่นขององค์การบริหารส่วนตำบล  </w:t>
      </w:r>
      <w:r w:rsidR="00941B3B">
        <w:rPr>
          <w:rFonts w:ascii="TH SarabunIT๙" w:hAnsi="TH SarabunIT๙" w:cs="TH SarabunIT๙" w:hint="cs"/>
          <w:sz w:val="32"/>
          <w:szCs w:val="32"/>
          <w:cs/>
        </w:rPr>
        <w:t>โดยได้</w:t>
      </w:r>
      <w:r w:rsidRPr="004E6DCD">
        <w:rPr>
          <w:rFonts w:ascii="TH SarabunIT๙" w:hAnsi="TH SarabunIT๙" w:cs="TH SarabunIT๙"/>
          <w:sz w:val="32"/>
          <w:szCs w:val="32"/>
          <w:cs/>
        </w:rPr>
        <w:t>มีประกาศคณะกรรมการพนักงานส่วนตำบลจังหวัดตรัง  เรื่อง หลักเกณฑ์และเงื่อนไขเกี่ยวกับโครงสร้างการแบ่งส่วนราชการ วิธีการบริหารและการปฏิบัติงานของพนักงานส่วนตำบล และ</w:t>
      </w:r>
      <w:r w:rsidR="00657834" w:rsidRPr="004E6DCD">
        <w:rPr>
          <w:rFonts w:ascii="TH SarabunIT๙" w:hAnsi="TH SarabunIT๙" w:cs="TH SarabunIT๙"/>
          <w:sz w:val="32"/>
          <w:szCs w:val="32"/>
          <w:cs/>
        </w:rPr>
        <w:t>กิจการอัน</w:t>
      </w:r>
      <w:r w:rsidR="00941B3B">
        <w:rPr>
          <w:rFonts w:ascii="TH SarabunIT๙" w:hAnsi="TH SarabunIT๙" w:cs="TH SarabunIT๙" w:hint="cs"/>
          <w:sz w:val="32"/>
          <w:szCs w:val="32"/>
          <w:cs/>
        </w:rPr>
        <w:t>เกี่ยว</w:t>
      </w:r>
      <w:r w:rsidR="00657834" w:rsidRPr="004E6DCD">
        <w:rPr>
          <w:rFonts w:ascii="TH SarabunIT๙" w:hAnsi="TH SarabunIT๙" w:cs="TH SarabunIT๙"/>
          <w:sz w:val="32"/>
          <w:szCs w:val="32"/>
          <w:cs/>
        </w:rPr>
        <w:t xml:space="preserve">กับการบริหารงานบุคคล ในองค์การบริหารส่วนตำบล พ.ศ. </w:t>
      </w:r>
      <w:r w:rsidR="00657834" w:rsidRPr="004E6DCD">
        <w:rPr>
          <w:rFonts w:ascii="TH SarabunIT๙" w:hAnsi="TH SarabunIT๙" w:cs="TH SarabunIT๙"/>
          <w:sz w:val="32"/>
          <w:szCs w:val="32"/>
        </w:rPr>
        <w:t xml:space="preserve">2564 </w:t>
      </w:r>
      <w:r w:rsidR="00657834" w:rsidRPr="004E6DCD">
        <w:rPr>
          <w:rFonts w:ascii="TH SarabunIT๙" w:hAnsi="TH SarabunIT๙" w:cs="TH SarabunIT๙"/>
          <w:sz w:val="32"/>
          <w:szCs w:val="32"/>
          <w:cs/>
        </w:rPr>
        <w:t>ลงวันที่ 12 มกราคม 2564 และประกาศคณะกรรมการพนักงานส่วนตำบลจังหวัดตรัง เรื่อง กำ</w:t>
      </w:r>
      <w:r w:rsidR="00941B3B">
        <w:rPr>
          <w:rFonts w:ascii="TH SarabunIT๙" w:hAnsi="TH SarabunIT๙" w:cs="TH SarabunIT๙" w:hint="cs"/>
          <w:sz w:val="32"/>
          <w:szCs w:val="32"/>
          <w:cs/>
        </w:rPr>
        <w:t>หนดก</w:t>
      </w:r>
      <w:r w:rsidR="00657834" w:rsidRPr="004E6DCD">
        <w:rPr>
          <w:rFonts w:ascii="TH SarabunIT๙" w:hAnsi="TH SarabunIT๙" w:cs="TH SarabunIT๙"/>
          <w:sz w:val="32"/>
          <w:szCs w:val="32"/>
          <w:cs/>
        </w:rPr>
        <w:t>อง สำนัก หรือส่วนราชการที่เรียกชื่ออย่างอื่นขององค์การบริหารส่วนตำบล พ.ศ. 2564 ลงวันที่ 12 มกราคม 2564</w:t>
      </w:r>
    </w:p>
    <w:p w:rsidR="00AD0879" w:rsidRDefault="00AD0879" w:rsidP="007551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6DCD">
        <w:rPr>
          <w:rFonts w:ascii="TH SarabunIT๙" w:hAnsi="TH SarabunIT๙" w:cs="TH SarabunIT๙"/>
          <w:sz w:val="32"/>
          <w:szCs w:val="32"/>
          <w:cs/>
        </w:rPr>
        <w:tab/>
      </w:r>
      <w:r w:rsidR="00941B3B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cs/>
        </w:rPr>
        <w:t>เพื่อให้การกำหนดโครงสร้างการแบ่งส่วนราชการ และการกำหนดกอง สำนัก หรือ</w:t>
      </w:r>
      <w:r w:rsidR="004E6DCD">
        <w:rPr>
          <w:rFonts w:ascii="TH SarabunIT๙" w:hAnsi="TH SarabunIT๙" w:cs="TH SarabunIT๙"/>
          <w:sz w:val="32"/>
          <w:szCs w:val="32"/>
          <w:cs/>
        </w:rPr>
        <w:t>ส่วนราชการที่เรียกชื่ออย่างอื่น</w:t>
      </w:r>
      <w:r w:rsidRPr="004E6DCD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3E5840">
        <w:rPr>
          <w:rFonts w:ascii="TH SarabunIT๙" w:hAnsi="TH SarabunIT๙" w:cs="TH SarabunIT๙" w:hint="cs"/>
          <w:sz w:val="32"/>
          <w:szCs w:val="32"/>
          <w:cs/>
        </w:rPr>
        <w:t xml:space="preserve">ลำภูรา </w:t>
      </w:r>
      <w:r w:rsidR="003F0835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E6DCD">
        <w:rPr>
          <w:rFonts w:ascii="TH SarabunIT๙" w:hAnsi="TH SarabunIT๙" w:cs="TH SarabunIT๙"/>
          <w:sz w:val="32"/>
          <w:szCs w:val="32"/>
          <w:cs/>
        </w:rPr>
        <w:t>ป็นไปตามประกาศกำหนดหลักเกณฑ์เกี่ยวกับการบริหารงานบุคคลฯ ดังกล่าว อาศัยอำนาจตามความในข้อ 5 ของประกาศคณะกรรมการพนักงานส่วน</w:t>
      </w:r>
      <w:r w:rsidR="00A83483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4E6DC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46069">
        <w:rPr>
          <w:rFonts w:ascii="TH SarabunIT๙" w:hAnsi="TH SarabunIT๙" w:cs="TH SarabunIT๙" w:hint="cs"/>
          <w:sz w:val="32"/>
          <w:szCs w:val="32"/>
          <w:cs/>
        </w:rPr>
        <w:t>ตรัง</w:t>
      </w:r>
      <w:r w:rsidRPr="004E6DCD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หลักเกณฑ์และเงื่อนไขเกี่ยวกับโครงสร้างการแบ่งส่วนราชการ </w:t>
      </w:r>
      <w:r w:rsidR="00E145B3" w:rsidRPr="004E6DCD">
        <w:rPr>
          <w:rFonts w:ascii="TH SarabunIT๙" w:hAnsi="TH SarabunIT๙" w:cs="TH SarabunIT๙"/>
          <w:sz w:val="32"/>
          <w:szCs w:val="32"/>
          <w:cs/>
        </w:rPr>
        <w:t>วิธีการบริหารและการปฏิบัติงานของพนักงานส่วนตำบล และกิจการอันเกี่ยวกับการบริหารงานบุคคลในองค์การบริหารส่วนตำบล พ.ศ.2564 ข้อ 4 ของประกาศคณะกรรมการพนักงานส่วนตำบลจังหวัดตรัง เรื่อง กำหนดกอง สำนัก หรือส่วนราชการที่เรียกชื่ออย่างอื่นขององค์การบริหารส่วนตำบล พ.ศ.2564</w:t>
      </w:r>
      <w:r w:rsidR="00A83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6069">
        <w:rPr>
          <w:rFonts w:ascii="TH SarabunIT๙" w:hAnsi="TH SarabunIT๙" w:cs="TH SarabunIT๙" w:hint="cs"/>
          <w:sz w:val="32"/>
          <w:szCs w:val="32"/>
          <w:cs/>
        </w:rPr>
        <w:t xml:space="preserve"> และมติ ก.</w:t>
      </w:r>
      <w:proofErr w:type="spellStart"/>
      <w:r w:rsidR="0014606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146069">
        <w:rPr>
          <w:rFonts w:ascii="TH SarabunIT๙" w:hAnsi="TH SarabunIT๙" w:cs="TH SarabunIT๙" w:hint="cs"/>
          <w:sz w:val="32"/>
          <w:szCs w:val="32"/>
          <w:cs/>
        </w:rPr>
        <w:t>จังหวัดตรัง</w:t>
      </w:r>
      <w:r w:rsidR="00A83483">
        <w:rPr>
          <w:rFonts w:ascii="TH SarabunIT๙" w:hAnsi="TH SarabunIT๙" w:cs="TH SarabunIT๙" w:hint="cs"/>
          <w:sz w:val="32"/>
          <w:szCs w:val="32"/>
          <w:cs/>
        </w:rPr>
        <w:t>ในการประชุม</w:t>
      </w:r>
      <w:r w:rsidR="00146069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 w:rsidR="00305CA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41B3B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05CA7">
        <w:rPr>
          <w:rFonts w:ascii="TH SarabunIT๙" w:hAnsi="TH SarabunIT๙" w:cs="TH SarabunIT๙" w:hint="cs"/>
          <w:sz w:val="32"/>
          <w:szCs w:val="32"/>
          <w:cs/>
        </w:rPr>
        <w:t xml:space="preserve">2564  </w:t>
      </w:r>
      <w:r w:rsidR="00146069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305CA7">
        <w:rPr>
          <w:rFonts w:ascii="TH SarabunIT๙" w:hAnsi="TH SarabunIT๙" w:cs="TH SarabunIT๙" w:hint="cs"/>
          <w:sz w:val="32"/>
          <w:szCs w:val="32"/>
          <w:cs/>
        </w:rPr>
        <w:t xml:space="preserve"> 23 เมษายน  2564 </w:t>
      </w:r>
      <w:r w:rsidR="003F0835">
        <w:rPr>
          <w:rFonts w:ascii="TH SarabunIT๙" w:hAnsi="TH SarabunIT๙" w:cs="TH SarabunIT๙" w:hint="cs"/>
          <w:sz w:val="32"/>
          <w:szCs w:val="32"/>
          <w:cs/>
        </w:rPr>
        <w:t>จึ</w:t>
      </w:r>
      <w:r w:rsidR="00E145B3" w:rsidRPr="004E6DCD">
        <w:rPr>
          <w:rFonts w:ascii="TH SarabunIT๙" w:hAnsi="TH SarabunIT๙" w:cs="TH SarabunIT๙"/>
          <w:sz w:val="32"/>
          <w:szCs w:val="32"/>
          <w:cs/>
        </w:rPr>
        <w:t>งยกเลิกป</w:t>
      </w:r>
      <w:r w:rsidR="004E6DCD" w:rsidRPr="004E6DCD">
        <w:rPr>
          <w:rFonts w:ascii="TH SarabunIT๙" w:hAnsi="TH SarabunIT๙" w:cs="TH SarabunIT๙"/>
          <w:sz w:val="32"/>
          <w:szCs w:val="32"/>
          <w:cs/>
        </w:rPr>
        <w:t>ระกาศองค์การบริหารส่วนตำบล</w:t>
      </w:r>
      <w:r w:rsidR="003E5840">
        <w:rPr>
          <w:rFonts w:ascii="TH SarabunIT๙" w:hAnsi="TH SarabunIT๙" w:cs="TH SarabunIT๙" w:hint="cs"/>
          <w:sz w:val="32"/>
          <w:szCs w:val="32"/>
          <w:cs/>
        </w:rPr>
        <w:t xml:space="preserve">ลำภูรา </w:t>
      </w:r>
      <w:r w:rsidR="00E145B3" w:rsidRPr="004E6DCD"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  <w:r w:rsidR="003E5840">
        <w:rPr>
          <w:rFonts w:ascii="TH SarabunIT๙" w:hAnsi="TH SarabunIT๙" w:cs="TH SarabunIT๙" w:hint="cs"/>
          <w:sz w:val="32"/>
          <w:szCs w:val="32"/>
          <w:cs/>
        </w:rPr>
        <w:t>การปรับปรุงโครงสร้างส่วนราชการประเภทและระดับตำแหน่งพนักงานส่วนตำบล</w:t>
      </w:r>
      <w:r w:rsidR="001460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DCD" w:rsidRPr="004E6DCD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3E58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64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05CA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E5840">
        <w:rPr>
          <w:rFonts w:ascii="TH SarabunIT๙" w:hAnsi="TH SarabunIT๙" w:cs="TH SarabunIT๙" w:hint="cs"/>
          <w:sz w:val="32"/>
          <w:szCs w:val="32"/>
          <w:cs/>
        </w:rPr>
        <w:t xml:space="preserve">19 เมษายน 2559  </w:t>
      </w:r>
      <w:r w:rsidR="00E145B3" w:rsidRPr="004E6DCD">
        <w:rPr>
          <w:rFonts w:ascii="TH SarabunIT๙" w:hAnsi="TH SarabunIT๙" w:cs="TH SarabunIT๙"/>
          <w:sz w:val="32"/>
          <w:szCs w:val="32"/>
          <w:cs/>
        </w:rPr>
        <w:t>และกำหนดโครงสร้างการแบ่งส่วนราชการขององค์การบริหารส่วนตำบล</w:t>
      </w:r>
      <w:r w:rsidR="003E5840">
        <w:rPr>
          <w:rFonts w:ascii="TH SarabunIT๙" w:hAnsi="TH SarabunIT๙" w:cs="TH SarabunIT๙" w:hint="cs"/>
          <w:sz w:val="32"/>
          <w:szCs w:val="32"/>
          <w:cs/>
        </w:rPr>
        <w:t>ลำภูรา</w:t>
      </w:r>
      <w:r w:rsidR="003F0835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7169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E145B3" w:rsidRPr="004E6DC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7A44" w:rsidRPr="00514643" w:rsidRDefault="00FB7A44" w:rsidP="00FB7A44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1464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  <w:r w:rsidR="00A83483" w:rsidRPr="005146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23EA" w:rsidRPr="009D23EA" w:rsidRDefault="00AB5CB5" w:rsidP="009D23EA">
      <w:pPr>
        <w:pStyle w:val="a3"/>
        <w:ind w:left="0" w:firstLine="18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5146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ให้มีหน้าที่ความรับผิดชอบเกี่ยวกับงานราชการทั่วไปขององค์การบริหารส่วนตำบล งานเลขานุการของนายกองค์การบริหารส่วนตำบล รองนายกองค์การบร</w:t>
      </w:r>
      <w:r w:rsidR="0095077A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หารส่วนตำบล และเลขานุการนายกองค์การบริหารส่วนตำบล งานกิจการสภาองค์การบริหารส่วนตำบล การบริหารงานบุคคลของพนักงานส่วนตำบล ลูกจ้างประจำ และพนักงานจ้าง</w:t>
      </w:r>
      <w:r w:rsidR="00777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77A">
        <w:rPr>
          <w:rFonts w:ascii="TH SarabunIT๙" w:hAnsi="TH SarabunIT๙" w:cs="TH SarabunIT๙" w:hint="cs"/>
          <w:sz w:val="32"/>
          <w:szCs w:val="32"/>
          <w:cs/>
        </w:rPr>
        <w:t>งานวิเคราะห์แผนอัตรากำลัง งานจัดตั้งส่วนราชการและปรับปรุงโครงสร้างส่วนราชการ งานการกำหนดตำแหน่งและการปรับปรุงการกำหนดตำแหน่ง งานการสรรหาเกี่ยวกับการสอบแข่งขัน สอบคัดเลือก การคัดเลือก การย้าย การโอน การคัดเลือกเพื่อรับโอน งานบรรจุและแต่งตั้ง งานจัดทำควบคุม ตรวจสอบ แก้ไข บันทึกทะเบียนประวัติ งานระบบสารสนเทศข้อมูลบุคลากรท้องถิ่นแห่งชาติ งานการประเมินผลการปฏิบัติราชการ</w:t>
      </w:r>
      <w:r w:rsidR="0030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77A">
        <w:rPr>
          <w:rFonts w:ascii="TH SarabunIT๙" w:hAnsi="TH SarabunIT๙" w:cs="TH SarabunIT๙" w:hint="cs"/>
          <w:sz w:val="32"/>
          <w:szCs w:val="32"/>
          <w:cs/>
        </w:rPr>
        <w:t xml:space="preserve">งานเกี่ยวกับเงินเดือน </w:t>
      </w:r>
      <w:r w:rsidR="0030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77A">
        <w:rPr>
          <w:rFonts w:ascii="TH SarabunIT๙" w:hAnsi="TH SarabunIT๙" w:cs="TH SarabunIT๙" w:hint="cs"/>
          <w:sz w:val="32"/>
          <w:szCs w:val="32"/>
          <w:cs/>
        </w:rPr>
        <w:t>ค่าจ้าง และค่าตอบแทน</w:t>
      </w:r>
      <w:r w:rsidR="00305CA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5077A">
        <w:rPr>
          <w:rFonts w:ascii="TH SarabunIT๙" w:hAnsi="TH SarabunIT๙" w:cs="TH SarabunIT๙" w:hint="cs"/>
          <w:sz w:val="32"/>
          <w:szCs w:val="32"/>
          <w:cs/>
        </w:rPr>
        <w:t>งานการคัดเลือกเพื่อ</w:t>
      </w:r>
    </w:p>
    <w:p w:rsidR="00305CA7" w:rsidRDefault="00305CA7" w:rsidP="009D23EA">
      <w:pPr>
        <w:pStyle w:val="a3"/>
        <w:ind w:left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9D23E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/เลื่อนและ.....</w:t>
      </w:r>
    </w:p>
    <w:p w:rsidR="009D23EA" w:rsidRDefault="009D23EA" w:rsidP="009D23EA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305CA7" w:rsidRDefault="00305CA7" w:rsidP="00305CA7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31E0" w:rsidRDefault="0095077A" w:rsidP="00305CA7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เลื่อนและแต่งตั้งพนักงานส่วนตำบลให้ดำรงตำแหน่งในระดับที่สูงขึ้น งานการลาทุกประเภท งานสิทธิสวัสดิการ</w:t>
      </w:r>
    </w:p>
    <w:p w:rsidR="00A83483" w:rsidRDefault="0095077A" w:rsidP="004C31E0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ทุกประเภท งานส่งเสริม</w:t>
      </w:r>
      <w:r w:rsidR="00443B71">
        <w:rPr>
          <w:rFonts w:ascii="TH SarabunIT๙" w:hAnsi="TH SarabunIT๙" w:cs="TH SarabunIT๙" w:hint="cs"/>
          <w:sz w:val="32"/>
          <w:szCs w:val="32"/>
          <w:cs/>
        </w:rPr>
        <w:t>และเพิ่มสมรรถภาพในการ</w:t>
      </w:r>
      <w:proofErr w:type="spellStart"/>
      <w:r w:rsidR="00443B71">
        <w:rPr>
          <w:rFonts w:ascii="TH SarabunIT๙" w:hAnsi="TH SarabunIT๙" w:cs="TH SarabunIT๙" w:hint="cs"/>
          <w:sz w:val="32"/>
          <w:szCs w:val="32"/>
          <w:cs/>
        </w:rPr>
        <w:t>ปฎิบัติงาน</w:t>
      </w:r>
      <w:proofErr w:type="spellEnd"/>
      <w:r w:rsidR="00443B71">
        <w:rPr>
          <w:rFonts w:ascii="TH SarabunIT๙" w:hAnsi="TH SarabunIT๙" w:cs="TH SarabunIT๙" w:hint="cs"/>
          <w:sz w:val="32"/>
          <w:szCs w:val="32"/>
          <w:cs/>
        </w:rPr>
        <w:t xml:space="preserve"> งานแผนพัฒนาบุคลากร งานฝึกอบรม งานการรักษาวินัย งานการดำเนินการทางวินัย การอุทธรณ์และการร้องทุกข์ งานสนับสนุนเสริมสร้างคุณธรรมจริยธรรมและจรรยาบรรณ  งานการให้พ้นจากราชการ งานเลขานุการของคณะกรรมการหรือคณะอนุกรรมการเกี่ยวกับการบริหารงานบุคคล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5CB5">
        <w:rPr>
          <w:rFonts w:ascii="TH SarabunIT๙" w:hAnsi="TH SarabunIT๙" w:cs="TH SarabunIT๙" w:hint="cs"/>
          <w:sz w:val="32"/>
          <w:szCs w:val="32"/>
          <w:cs/>
        </w:rPr>
        <w:t xml:space="preserve"> งานสวัสดิการสังคม</w:t>
      </w:r>
      <w:r w:rsidR="00FD5C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3B71">
        <w:rPr>
          <w:rFonts w:ascii="TH SarabunIT๙" w:hAnsi="TH SarabunIT๙" w:cs="TH SarabunIT๙" w:hint="cs"/>
          <w:sz w:val="32"/>
          <w:szCs w:val="32"/>
          <w:cs/>
        </w:rPr>
        <w:t>วิเคราะห์และจัดทำแผนงานด้านสาธาร</w:t>
      </w:r>
      <w:r w:rsidR="00FD5C4C">
        <w:rPr>
          <w:rFonts w:ascii="TH SarabunIT๙" w:hAnsi="TH SarabunIT๙" w:cs="TH SarabunIT๙" w:hint="cs"/>
          <w:sz w:val="32"/>
          <w:szCs w:val="32"/>
          <w:cs/>
        </w:rPr>
        <w:t xml:space="preserve">ณสุข งานส่งเสริมสุขภาพ </w:t>
      </w:r>
      <w:r w:rsidR="00581182">
        <w:rPr>
          <w:rFonts w:ascii="TH SarabunIT๙" w:hAnsi="TH SarabunIT๙" w:cs="TH SarabunIT๙" w:hint="cs"/>
          <w:sz w:val="32"/>
          <w:szCs w:val="32"/>
          <w:cs/>
        </w:rPr>
        <w:t>งานป้องกันและควบคุมโรคติดต่อและโรคไม่ติดต่อ งานสุขาภิบาลในสถานประกอ</w:t>
      </w:r>
      <w:r w:rsidR="00D478EE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581182">
        <w:rPr>
          <w:rFonts w:ascii="TH SarabunIT๙" w:hAnsi="TH SarabunIT๙" w:cs="TH SarabunIT๙" w:hint="cs"/>
          <w:sz w:val="32"/>
          <w:szCs w:val="32"/>
          <w:cs/>
        </w:rPr>
        <w:t xml:space="preserve">การ งานสุขาภิบาลชุมชน งานอนามัยสิ่งแวดล้อม งานให้บริการด้านสาธารณสุข งานหลักประกันสุขภาพ </w:t>
      </w:r>
      <w:r w:rsidR="00AB5CB5">
        <w:rPr>
          <w:rFonts w:ascii="TH SarabunIT๙" w:hAnsi="TH SarabunIT๙" w:cs="TH SarabunIT๙" w:hint="cs"/>
          <w:sz w:val="32"/>
          <w:szCs w:val="32"/>
          <w:cs/>
        </w:rPr>
        <w:t xml:space="preserve"> งานสังคมสงเคราะห์ งานพัฒนาคุณภาพชีวิต เด็ก สตรี ผู้สูงอายุ และผู้ด้วยโอกาส</w:t>
      </w:r>
      <w:r w:rsidR="00581182">
        <w:rPr>
          <w:rFonts w:ascii="TH SarabunIT๙" w:hAnsi="TH SarabunIT๙" w:cs="TH SarabunIT๙" w:hint="cs"/>
          <w:sz w:val="32"/>
          <w:szCs w:val="32"/>
          <w:cs/>
        </w:rPr>
        <w:t xml:space="preserve">  งานวิเคราะห์นโยบายและแผน งานยุทธศาสตร์ ขององค์การบริหารส่วนตำบล งานจัดทำแผนพัฒนาองค์การบริหารส่วนตำบล งานส่งเสริมการมีส่วนร่วมของประชาชนในการพัฒนาท้องถิ่น งานประสานการจัดทำแผน</w:t>
      </w:r>
      <w:r w:rsidR="00777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8E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773A6">
        <w:rPr>
          <w:rFonts w:ascii="TH SarabunIT๙" w:hAnsi="TH SarabunIT๙" w:cs="TH SarabunIT๙" w:hint="cs"/>
          <w:sz w:val="32"/>
          <w:szCs w:val="32"/>
          <w:cs/>
        </w:rPr>
        <w:t>งานคณะกรรมการพัฒนาองค์การบริหารส่วนตำบล งานคณะกรรมการจัดทำแผนพัฒนาองค์การบริหาร</w:t>
      </w:r>
      <w:r w:rsidR="00D478E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773A6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งานงบประมาณ งานเสนอแนะขอรับการจัดสรรเงินอุดหนุนขององค์การบริหารส่วนตำบล </w:t>
      </w:r>
      <w:r w:rsidR="00D478E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773A6">
        <w:rPr>
          <w:rFonts w:ascii="TH SarabunIT๙" w:hAnsi="TH SarabunIT๙" w:cs="TH SarabunIT๙" w:hint="cs"/>
          <w:sz w:val="32"/>
          <w:szCs w:val="32"/>
          <w:cs/>
        </w:rPr>
        <w:t xml:space="preserve">งานจัดทำข้อบัญญัติงบประมาณรายจ่ายประจำปีและฉบับเพิ่มเติม งานตรวจติดตามและประเมินผลแผนงานและโครงการ งานจัดทำและพัฒนาระบบข้อมูลสารสนเทศขององค์การบริหารส่วนตำบล </w:t>
      </w:r>
      <w:r w:rsidR="00AB5CB5">
        <w:rPr>
          <w:rFonts w:ascii="TH SarabunIT๙" w:hAnsi="TH SarabunIT๙" w:cs="TH SarabunIT๙" w:hint="cs"/>
          <w:sz w:val="32"/>
          <w:szCs w:val="32"/>
          <w:cs/>
        </w:rPr>
        <w:t xml:space="preserve"> งานกิจการขนส่ง งานส่งเสริมการท่องเที่ยว งานส่งเสริมการเกษตร งานการพาณิชย</w:t>
      </w:r>
      <w:r w:rsidR="00FD5C4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B5CB5">
        <w:rPr>
          <w:rFonts w:ascii="TH SarabunIT๙" w:hAnsi="TH SarabunIT๙" w:cs="TH SarabunIT๙" w:hint="cs"/>
          <w:sz w:val="32"/>
          <w:szCs w:val="32"/>
          <w:cs/>
        </w:rPr>
        <w:t xml:space="preserve"> งานส่งเสริมและพัฒนาอาชีพ งานป้องกันและบรรเทาสาธารณภัย งานเทศกิจ งานรักษาความสงบเรียบร้อย งานจราจร งานวิเทศสัมพันธ์ </w:t>
      </w:r>
      <w:r w:rsidR="00D478E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AB5CB5">
        <w:rPr>
          <w:rFonts w:ascii="TH SarabunIT๙" w:hAnsi="TH SarabunIT๙" w:cs="TH SarabunIT๙" w:hint="cs"/>
          <w:sz w:val="32"/>
          <w:szCs w:val="32"/>
          <w:cs/>
        </w:rPr>
        <w:t>งานประชาสัมพันธ์  งานส่งเสริมและพัฒนาเทคโนโลยีสารสนเทศ งานนิติการ งานคุ้มครองดูแลและบำรุงรักษาทรัพยากร</w:t>
      </w:r>
      <w:r w:rsidR="00FD5C4C">
        <w:rPr>
          <w:rFonts w:ascii="TH SarabunIT๙" w:hAnsi="TH SarabunIT๙" w:cs="TH SarabunIT๙" w:hint="cs"/>
          <w:sz w:val="32"/>
          <w:szCs w:val="32"/>
          <w:cs/>
        </w:rPr>
        <w:t>ธรรมชาติ งานสิ่งแวดล้อม และราชการที่มิได้กำหนดให้เป็นหน้าที่ของกอง สำนัก หรือส่วนราชการใดในองค์การบริหารส่วนตำบลเป็นการเฉพาะ รวมทั้งกำกับและเร่งรัดการ</w:t>
      </w:r>
      <w:r w:rsidR="00443B71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FD5C4C">
        <w:rPr>
          <w:rFonts w:ascii="TH SarabunIT๙" w:hAnsi="TH SarabunIT๙" w:cs="TH SarabunIT๙" w:hint="cs"/>
          <w:sz w:val="32"/>
          <w:szCs w:val="32"/>
          <w:cs/>
        </w:rPr>
        <w:t>ฏิบัติราชการของส่วนราชการ</w:t>
      </w:r>
      <w:r w:rsidR="00D478E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D5C4C">
        <w:rPr>
          <w:rFonts w:ascii="TH SarabunIT๙" w:hAnsi="TH SarabunIT๙" w:cs="TH SarabunIT๙" w:hint="cs"/>
          <w:sz w:val="32"/>
          <w:szCs w:val="32"/>
          <w:cs/>
        </w:rPr>
        <w:t>ในองค์การบริหารส่วนตำบลให้เป็นไปตามนโยบาย แนวทาง และแผนการปฏิบัติราชการของส่วนราชการ</w:t>
      </w:r>
      <w:r w:rsidR="00D478E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D5C4C">
        <w:rPr>
          <w:rFonts w:ascii="TH SarabunIT๙" w:hAnsi="TH SarabunIT๙" w:cs="TH SarabunIT๙" w:hint="cs"/>
          <w:sz w:val="32"/>
          <w:szCs w:val="32"/>
          <w:cs/>
        </w:rPr>
        <w:t>ในองค์การบริหารส่วนตำบลให้เป็นไปตามนโยบาย แนวทางและแผนการปฏิบัติราชการขององค์การบริหารส่วนตำบล งานบริการข้อมูลสถิติ ช่วยเหลือให้คำแนะนำวิชาการ งานอื่น ๆ ที่เกี่ยวข้องและที่ได้รับมอบหมาย</w:t>
      </w:r>
      <w:r w:rsidR="005018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6668">
        <w:rPr>
          <w:rFonts w:ascii="TH SarabunIT๙" w:hAnsi="TH SarabunIT๙" w:cs="TH SarabunIT๙" w:hint="cs"/>
          <w:sz w:val="32"/>
          <w:szCs w:val="32"/>
          <w:cs/>
        </w:rPr>
        <w:t>โดยกำหนดงานใน</w:t>
      </w:r>
      <w:r w:rsidR="00501852"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</w:t>
      </w:r>
      <w:r w:rsidR="004B36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1852">
        <w:rPr>
          <w:rFonts w:ascii="TH SarabunIT๙" w:hAnsi="TH SarabunIT๙" w:cs="TH SarabunIT๙" w:hint="cs"/>
          <w:sz w:val="32"/>
          <w:szCs w:val="32"/>
          <w:cs/>
        </w:rPr>
        <w:t>จำนวน 7 งาน ดังนี้</w:t>
      </w:r>
    </w:p>
    <w:p w:rsidR="00501852" w:rsidRDefault="009156D0" w:rsidP="009156D0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</w:p>
    <w:p w:rsidR="009156D0" w:rsidRDefault="009156D0" w:rsidP="009156D0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งานวิเคราะห์นโยบายและแผน</w:t>
      </w:r>
    </w:p>
    <w:p w:rsidR="004B3649" w:rsidRDefault="004B3649" w:rsidP="009156D0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งานการเจ้าหน้าที่</w:t>
      </w:r>
    </w:p>
    <w:p w:rsidR="009156D0" w:rsidRDefault="004B3649" w:rsidP="009156D0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งานนิติการ</w:t>
      </w:r>
    </w:p>
    <w:p w:rsidR="004B3649" w:rsidRDefault="004B3649" w:rsidP="009156D0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</w:p>
    <w:p w:rsidR="004B3649" w:rsidRDefault="004B3649" w:rsidP="009156D0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งานสวัสดิการสังคม</w:t>
      </w:r>
    </w:p>
    <w:p w:rsidR="004B3649" w:rsidRPr="00B26668" w:rsidRDefault="004B3649" w:rsidP="009156D0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งานบริหารงานสาธารณสุข</w:t>
      </w:r>
    </w:p>
    <w:p w:rsidR="00B26668" w:rsidRDefault="00B26668" w:rsidP="00B26668">
      <w:pPr>
        <w:pStyle w:val="a3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7A44" w:rsidRPr="00D478EE" w:rsidRDefault="00FB7A44" w:rsidP="00FB7A44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478EE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</w:p>
    <w:p w:rsidR="00E21B69" w:rsidRDefault="00443B71" w:rsidP="004B3649">
      <w:pPr>
        <w:pStyle w:val="a3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 มีหน้าที่รับผิดชอบเกี่ยวกับ งานการจ่ายเงิน การรับเงิน การจัดเก็บภาษี ค่าธรรมเนียม การพัฒนารายได้ งานสรุปผล สถิติการจัดเก็บภาษี ค่าธรรมเนียม งานนำส่งเงินการเก็บรักษาเงินและ</w:t>
      </w:r>
      <w:r w:rsidRPr="00443B71">
        <w:rPr>
          <w:rFonts w:ascii="TH SarabunIT๙" w:hAnsi="TH SarabunIT๙" w:cs="TH SarabunIT๙" w:hint="cs"/>
          <w:sz w:val="32"/>
          <w:szCs w:val="32"/>
          <w:cs/>
        </w:rPr>
        <w:t>เอกสารท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43B71">
        <w:rPr>
          <w:rFonts w:ascii="TH SarabunIT๙" w:hAnsi="TH SarabunIT๙" w:cs="TH SarabunIT๙" w:hint="cs"/>
          <w:sz w:val="32"/>
          <w:szCs w:val="32"/>
          <w:cs/>
        </w:rPr>
        <w:t>งการเงิน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งานการตรวจใบสำคัญ ฎีกาทุกประเภท งานการจัดทำบัญชี งานตรวจสอบบัญชีทุกประเภท งานเกี่ยวกับเงินเดือน ค่าจ้าง ค่าตอบแทน เงินบำเหน็จบำนาญ และเงินอื่น ๆ งานจัดทำหรือช่วย</w:t>
      </w:r>
    </w:p>
    <w:p w:rsidR="00305CA7" w:rsidRDefault="00305CA7" w:rsidP="00E21B69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/จัดงบประมาณ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:rsidR="009D23EA" w:rsidRDefault="009D23EA" w:rsidP="009D23EA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E21B69" w:rsidRDefault="00E21B69" w:rsidP="00E21B69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483" w:rsidRDefault="00443B71" w:rsidP="004B3649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จัดทำงบประมาณและเงินนอกงบประมาณ งานเกี่ยวกับสถานะการเงินการคลัง งานการจัดสรรเงินต่าง ๆ </w:t>
      </w:r>
      <w:r w:rsidR="004B36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งานทะเบียนคุมเงินรายได้และรายจ่ายต่าง ๆ งานควบคุมการเบิกจ่ายเงิน งานทำงบทดลองประจำเดือนและประจำปี งานเกี่ยวกับการจัดซื้อ จัดจ้าง จัดหา งานทะเบียนคุม งานการจำหน่าย พัสดุ ครุภัณฑ์ และทรัพย์สินต่าง ๆ งานเกี่ยวกับเงินประกันสัญญาทุกประเภท งานบริ</w:t>
      </w:r>
      <w:r w:rsidR="00F236A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B3649">
        <w:rPr>
          <w:rFonts w:ascii="TH SarabunIT๙" w:hAnsi="TH SarabunIT๙" w:cs="TH SarabunIT๙"/>
          <w:sz w:val="32"/>
          <w:szCs w:val="32"/>
        </w:rPr>
        <w:t xml:space="preserve"> </w:t>
      </w:r>
      <w:r w:rsidR="00B26668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4B3649">
        <w:rPr>
          <w:rFonts w:ascii="TH SarabunIT๙" w:hAnsi="TH SarabunIT๙" w:cs="TH SarabunIT๙" w:hint="cs"/>
          <w:sz w:val="32"/>
          <w:szCs w:val="32"/>
          <w:cs/>
        </w:rPr>
        <w:t>กำหนดงานในกองคลัง จำนวน 3 งาน ดังนี้</w:t>
      </w:r>
    </w:p>
    <w:p w:rsidR="004B3649" w:rsidRDefault="004B3649" w:rsidP="004B3649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งานการเงินและบัญชี</w:t>
      </w:r>
    </w:p>
    <w:p w:rsidR="004B3649" w:rsidRDefault="004B3649" w:rsidP="004B3649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งานพัฒนารายได้</w:t>
      </w:r>
    </w:p>
    <w:p w:rsidR="004B3649" w:rsidRPr="00B26668" w:rsidRDefault="004B3649" w:rsidP="004B3649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งานพัสดุและทรัพย์สิน</w:t>
      </w:r>
    </w:p>
    <w:p w:rsidR="00B26668" w:rsidRPr="004B3649" w:rsidRDefault="00B26668" w:rsidP="00B26668">
      <w:pPr>
        <w:pStyle w:val="a3"/>
        <w:ind w:left="25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B7A44" w:rsidRPr="005C71BA" w:rsidRDefault="00FB7A44" w:rsidP="00A83483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C71BA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4C31E0" w:rsidRDefault="00711F57" w:rsidP="005C71BA">
      <w:pPr>
        <w:pStyle w:val="a3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กองช่าง ให้มีหน้าที่ ความรับผิดชอบเกี่ยวกับ งานสำรวจ งานออกแบบและเขียนแบบ งานประมาณราคา งานจัดทำราคากลาง งานจัดทำข้อมูลทางด้านวิศวกรรมต่าง ๆ งานจัดเก็บและทดสอบ</w:t>
      </w:r>
      <w:r w:rsidR="0059077B">
        <w:rPr>
          <w:rFonts w:ascii="TH SarabunIT๙" w:hAnsi="TH SarabunIT๙" w:cs="TH SarabunIT๙" w:hint="cs"/>
          <w:sz w:val="32"/>
          <w:szCs w:val="32"/>
          <w:cs/>
        </w:rPr>
        <w:t xml:space="preserve">คุณภาพวัสดุ งานจัดทำทะเบียน 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คุณภาพวัสดุ งานจัดทำทะเบียนประวัติโครงสร้างพ</w:t>
      </w:r>
      <w:r w:rsidR="0052087B">
        <w:rPr>
          <w:rFonts w:ascii="TH SarabunIT๙" w:hAnsi="TH SarabunIT๙" w:cs="TH SarabunIT๙" w:hint="cs"/>
          <w:sz w:val="32"/>
          <w:szCs w:val="32"/>
          <w:cs/>
        </w:rPr>
        <w:t>ื้นฐาน อาคาร  สะพาน คลอง แหล่งน้ำ งานติดตั้งซ่อมบำรุงระบบไฟส่องสว่างและไฟสัญญา</w:t>
      </w:r>
      <w:r w:rsidR="00D478EE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52087B">
        <w:rPr>
          <w:rFonts w:ascii="TH SarabunIT๙" w:hAnsi="TH SarabunIT๙" w:cs="TH SarabunIT๙" w:hint="cs"/>
          <w:sz w:val="32"/>
          <w:szCs w:val="32"/>
          <w:cs/>
        </w:rPr>
        <w:t>จราจร งานปรับปรุงภูมิทัศน์ งานผังเมืองตามพระราชบัญญัติการผังเมือง งานการค</w:t>
      </w:r>
      <w:r w:rsidR="005C71BA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52087B">
        <w:rPr>
          <w:rFonts w:ascii="TH SarabunIT๙" w:hAnsi="TH SarabunIT๙" w:cs="TH SarabunIT๙" w:hint="cs"/>
          <w:sz w:val="32"/>
          <w:szCs w:val="32"/>
          <w:cs/>
        </w:rPr>
        <w:t xml:space="preserve">บคุมอาคารตามระเบียบกฎหมาย งานตรวจสอบการก่อสร้าง </w:t>
      </w:r>
      <w:r w:rsidR="005C71B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2087B">
        <w:rPr>
          <w:rFonts w:ascii="TH SarabunIT๙" w:hAnsi="TH SarabunIT๙" w:cs="TH SarabunIT๙" w:hint="cs"/>
          <w:sz w:val="32"/>
          <w:szCs w:val="32"/>
          <w:cs/>
        </w:rPr>
        <w:t>งานจัดทำแผนปฏิบัติงานการก่อสร้างและซ่อมบำรุงประจำปี งานควบคุมการก่อสร้างและซ่อมบำรุง งานจัดทำ</w:t>
      </w:r>
    </w:p>
    <w:p w:rsidR="00A83483" w:rsidRDefault="0052087B" w:rsidP="004C31E0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ประวัติ ติดตาม ควบคุมการปฏิบัติงานเครื่องจักรกล งานจัดทำทะเบียนประวัติการใช้เครื่องจักรกลและยานพาหนะ งานแผนการบำรุงรักษาเครื่องจักรกลและยานพาหนะงานเกี่ยวกับการประปา งานเกี่ยวกับการช่างสุขาภิบาล งานช่วยเหลือสนับสนุนเครื่องจักรกล งานช่วยเหลือสนับสนุนการป้องกันและบรรเทา </w:t>
      </w:r>
      <w:r w:rsidR="005C71B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งานช่วยเหลือสนับสนุนด้านทรัพยากรธรรมชาติและสิ่งแวดล้อม งานจัดทำทะเบียนควบคุมการจัดซื้อ </w:t>
      </w:r>
      <w:r w:rsidR="005C71B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เก็บรักษา การเบิกจ่ายวัสดุ อุปกรณ์ อะไหล่ น้ำมันเชื้อเพลิง งานบริการข้อมูล สถิติ ช่วยเหลือให้คำแนะนำทางวิชาการด้านวิศวกรรมต่าง ๆ งานอื่น ๆ ที่เกี่ยวข้องและที่ได้</w:t>
      </w:r>
      <w:r w:rsidR="00514643">
        <w:rPr>
          <w:rFonts w:ascii="TH SarabunIT๙" w:hAnsi="TH SarabunIT๙" w:cs="TH SarabunIT๙" w:hint="cs"/>
          <w:sz w:val="32"/>
          <w:szCs w:val="32"/>
          <w:cs/>
        </w:rPr>
        <w:t>รับมอบหมาย</w:t>
      </w:r>
      <w:r w:rsidR="004B3649">
        <w:rPr>
          <w:rFonts w:ascii="TH SarabunIT๙" w:hAnsi="TH SarabunIT๙" w:cs="TH SarabunIT๙"/>
          <w:sz w:val="32"/>
          <w:szCs w:val="32"/>
        </w:rPr>
        <w:t xml:space="preserve"> </w:t>
      </w:r>
      <w:r w:rsidR="00B26668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4B3649">
        <w:rPr>
          <w:rFonts w:ascii="TH SarabunIT๙" w:hAnsi="TH SarabunIT๙" w:cs="TH SarabunIT๙" w:hint="cs"/>
          <w:sz w:val="32"/>
          <w:szCs w:val="32"/>
          <w:cs/>
        </w:rPr>
        <w:t>กำหนดงานภายในกองช่าง จำนวน 4 งาน ดังนี้</w:t>
      </w:r>
    </w:p>
    <w:p w:rsidR="004B3649" w:rsidRDefault="004B3649" w:rsidP="004B3649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งานก่อสร้างและซ่อมบำรุง</w:t>
      </w:r>
    </w:p>
    <w:p w:rsidR="004B3649" w:rsidRDefault="004B3649" w:rsidP="004B3649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งานควบคุมอาคาร</w:t>
      </w:r>
    </w:p>
    <w:p w:rsidR="004B3649" w:rsidRDefault="004B3649" w:rsidP="004B3649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งานสาธารณูปโภค</w:t>
      </w:r>
    </w:p>
    <w:p w:rsidR="004B3649" w:rsidRDefault="004B3649" w:rsidP="004B3649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งานผังเมือง</w:t>
      </w:r>
    </w:p>
    <w:p w:rsidR="004B3649" w:rsidRPr="00B26668" w:rsidRDefault="004B3649" w:rsidP="004B3649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งานการโยธา</w:t>
      </w:r>
    </w:p>
    <w:p w:rsidR="00B26668" w:rsidRPr="004B3649" w:rsidRDefault="00B26668" w:rsidP="00B26668">
      <w:pPr>
        <w:pStyle w:val="a3"/>
        <w:ind w:left="25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B7A44" w:rsidRPr="005C71BA" w:rsidRDefault="00514643" w:rsidP="00A83483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C71BA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</w:t>
      </w:r>
      <w:r w:rsidR="00FB7A44" w:rsidRPr="005C71BA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ตรวจสอบภายใน</w:t>
      </w:r>
    </w:p>
    <w:p w:rsidR="00E21B69" w:rsidRDefault="00514643" w:rsidP="00514643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5C71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หน่วยตรวจสอบภายใน </w:t>
      </w:r>
      <w:r w:rsidRPr="00514643">
        <w:rPr>
          <w:rFonts w:ascii="TH SarabunIT๙" w:hAnsi="TH SarabunIT๙" w:cs="TH SarabunIT๙"/>
          <w:sz w:val="32"/>
          <w:szCs w:val="32"/>
          <w:cs/>
        </w:rPr>
        <w:t>มีอำนาจหน้าที่รับผิดช</w:t>
      </w:r>
      <w:r>
        <w:rPr>
          <w:rFonts w:ascii="TH SarabunIT๙" w:hAnsi="TH SarabunIT๙" w:cs="TH SarabunIT๙"/>
          <w:sz w:val="32"/>
          <w:szCs w:val="32"/>
          <w:cs/>
        </w:rPr>
        <w:t>อบเกี่ยวกับงานจัดทำแผนการตรวจสอ</w:t>
      </w:r>
      <w:r w:rsidR="005C71BA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514643">
        <w:rPr>
          <w:rFonts w:ascii="TH SarabunIT๙" w:hAnsi="TH SarabunIT๙" w:cs="TH SarabunIT๙"/>
          <w:sz w:val="32"/>
          <w:szCs w:val="32"/>
          <w:cs/>
        </w:rPr>
        <w:t>ภายในประจำปี งานการตรวจสอบความถูกต้องแล</w:t>
      </w:r>
      <w:r w:rsidR="005C71BA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514643">
        <w:rPr>
          <w:rFonts w:ascii="TH SarabunIT๙" w:hAnsi="TH SarabunIT๙" w:cs="TH SarabunIT๙"/>
          <w:sz w:val="32"/>
          <w:szCs w:val="32"/>
          <w:cs/>
        </w:rPr>
        <w:t>เชื่อถือได้ของเอกสารการเงิน การบัญชี เอกสารการรับการจ่ายเงินทุกประเภท ตรวจสอบการเก็บรักษาหลักฐานการเงิน การบัญชี งานตรวจสอบการสรรหาพัสดุและทรัพย์สิน การเก็บรักษาพัสดุและทรัพย์สิน งานตรวจสอบการทำประโยชน์จากทรัพย์สินขององค์การบริหารส่วนตำบล งานตรวจสอบติดตามและการประเมินผลการดำเนินงานตามแผนงาน โครงการให้เป็นไปตามนโยบาย วัตถุประสงค์ และเป้าหมายที่กำหนดอย่างมีประสิทธิภาพ ประสิทธิผลและประหยัด งานวิเคราะห์และประเมินความมีประสิทธิภาพ ประหยัด คุ้มค่า ในการใช้ทรัพยากรของส่วนราชการต่างๆ งานประเมินการ</w:t>
      </w:r>
    </w:p>
    <w:p w:rsidR="00E21B69" w:rsidRDefault="009D23EA" w:rsidP="009D23EA">
      <w:pPr>
        <w:pStyle w:val="a3"/>
        <w:ind w:left="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ควบคุมภายใน.....</w:t>
      </w:r>
      <w:proofErr w:type="gramEnd"/>
    </w:p>
    <w:p w:rsidR="009D23EA" w:rsidRDefault="009D23EA" w:rsidP="009D23EA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E21B69" w:rsidRDefault="00E21B69" w:rsidP="00514643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5120" w:rsidRDefault="00514643" w:rsidP="00514643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4643">
        <w:rPr>
          <w:rFonts w:ascii="TH SarabunIT๙" w:hAnsi="TH SarabunIT๙" w:cs="TH SarabunIT๙"/>
          <w:sz w:val="32"/>
          <w:szCs w:val="32"/>
          <w:cs/>
        </w:rPr>
        <w:t>ควบคุมภายในของหน่วยรับตรวจ งานรายงานผลการตรวจสอบภายใน งานบริการข้อมูล สถิติ ช่วยเหลือให้</w:t>
      </w:r>
      <w:r w:rsidR="00B26668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514643">
        <w:rPr>
          <w:rFonts w:ascii="TH SarabunIT๙" w:hAnsi="TH SarabunIT๙" w:cs="TH SarabunIT๙"/>
          <w:sz w:val="32"/>
          <w:szCs w:val="32"/>
          <w:cs/>
        </w:rPr>
        <w:t>แนะนำแนวทางแก้ไข ปรับปรุงการปฏิบัติงานแก่หน่วยรับตรวจและผู้เกี่ยวข้อง รวมถึงงานอื่นๆ ที่เกี่ยวข้องหรือที่ได้รับมอบหมาย</w:t>
      </w:r>
      <w:r w:rsidR="00B26668">
        <w:rPr>
          <w:rFonts w:ascii="TH SarabunIT๙" w:hAnsi="TH SarabunIT๙" w:cs="TH SarabunIT๙"/>
          <w:sz w:val="32"/>
          <w:szCs w:val="32"/>
        </w:rPr>
        <w:t xml:space="preserve"> </w:t>
      </w:r>
      <w:r w:rsidR="00B26668"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 ได้กำหนดงาน จำนวน 1 งาน ดังนี้</w:t>
      </w:r>
    </w:p>
    <w:p w:rsidR="00514643" w:rsidRPr="009D23EA" w:rsidRDefault="00B26668" w:rsidP="009D23EA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งานตรวจสอบภายใน</w:t>
      </w:r>
    </w:p>
    <w:p w:rsidR="00514643" w:rsidRDefault="00514643" w:rsidP="00514643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5120" w:rsidRDefault="00E60E34" w:rsidP="00755120">
      <w:pPr>
        <w:pStyle w:val="a3"/>
        <w:spacing w:before="120" w:after="0"/>
        <w:ind w:left="17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4643" w:rsidRPr="009D23EA" w:rsidRDefault="009D23EA" w:rsidP="009D23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B94E9F" w:rsidRPr="009D23EA">
        <w:rPr>
          <w:rFonts w:ascii="TH SarabunIT๙" w:hAnsi="TH SarabunIT๙" w:cs="TH SarabunIT๙" w:hint="cs"/>
          <w:sz w:val="32"/>
          <w:szCs w:val="32"/>
          <w:cs/>
        </w:rPr>
        <w:t xml:space="preserve">ประกาศ </w:t>
      </w:r>
      <w:r w:rsidR="00514643" w:rsidRPr="009D23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4E9F" w:rsidRPr="009D23EA">
        <w:rPr>
          <w:rFonts w:ascii="TH SarabunIT๙" w:hAnsi="TH SarabunIT๙" w:cs="TH SarabunIT๙" w:hint="cs"/>
          <w:sz w:val="32"/>
          <w:szCs w:val="32"/>
          <w:cs/>
        </w:rPr>
        <w:t xml:space="preserve">ณ วันที่  </w:t>
      </w:r>
      <w:r w:rsidRPr="009D23E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F056C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D23EA">
        <w:rPr>
          <w:rFonts w:ascii="TH SarabunIT๙" w:hAnsi="TH SarabunIT๙" w:cs="TH SarabunIT๙" w:hint="cs"/>
          <w:sz w:val="32"/>
          <w:szCs w:val="32"/>
          <w:cs/>
        </w:rPr>
        <w:t xml:space="preserve">  พฤษภาคม </w:t>
      </w:r>
      <w:r w:rsidR="00755120" w:rsidRPr="009D23EA">
        <w:rPr>
          <w:rFonts w:ascii="TH SarabunIT๙" w:hAnsi="TH SarabunIT๙" w:cs="TH SarabunIT๙" w:hint="cs"/>
          <w:sz w:val="32"/>
          <w:szCs w:val="32"/>
          <w:cs/>
        </w:rPr>
        <w:t xml:space="preserve">  พ.ศ. </w:t>
      </w:r>
      <w:r w:rsidR="00514643" w:rsidRPr="009D2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5120" w:rsidRPr="009D23EA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B94E9F" w:rsidRPr="009D2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14643" w:rsidRDefault="00A613AF" w:rsidP="00755120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39370</wp:posOffset>
            </wp:positionV>
            <wp:extent cx="1946910" cy="541655"/>
            <wp:effectExtent l="0" t="0" r="0" b="0"/>
            <wp:wrapSquare wrapText="left"/>
            <wp:docPr id="1" name="Picture 1" descr="นายก ลายเซ็น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นายก ลายเซ็น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2F1F6"/>
                        </a:clrFrom>
                        <a:clrTo>
                          <a:srgbClr val="F2F1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643" w:rsidRDefault="00A613AF" w:rsidP="00A613AF">
      <w:pPr>
        <w:pStyle w:val="a3"/>
        <w:tabs>
          <w:tab w:val="left" w:pos="4867"/>
        </w:tabs>
        <w:ind w:left="25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514643" w:rsidRPr="00514643" w:rsidRDefault="00B94E9F" w:rsidP="00514643">
      <w:pPr>
        <w:pStyle w:val="a8"/>
        <w:rPr>
          <w:rFonts w:ascii="TH SarabunIT๙" w:hAnsi="TH SarabunIT๙" w:cs="TH SarabunIT๙"/>
          <w:sz w:val="32"/>
          <w:szCs w:val="32"/>
        </w:rPr>
      </w:pPr>
      <w:r w:rsidRPr="0051464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14643" w:rsidRPr="0051464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="005C71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14643" w:rsidRPr="00514643">
        <w:rPr>
          <w:rFonts w:ascii="TH SarabunIT๙" w:hAnsi="TH SarabunIT๙" w:cs="TH SarabunIT๙"/>
          <w:sz w:val="32"/>
          <w:szCs w:val="32"/>
          <w:cs/>
        </w:rPr>
        <w:t xml:space="preserve">  (นายชนะ      ด้วนราม)</w:t>
      </w:r>
    </w:p>
    <w:p w:rsidR="00514643" w:rsidRPr="00514643" w:rsidRDefault="00514643" w:rsidP="00514643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  <w:r w:rsidRPr="00514643">
        <w:rPr>
          <w:rFonts w:ascii="TH SarabunIT๙" w:hAnsi="TH SarabunIT๙" w:cs="TH SarabunIT๙"/>
          <w:sz w:val="32"/>
          <w:szCs w:val="32"/>
          <w:cs/>
        </w:rPr>
        <w:tab/>
      </w:r>
      <w:r w:rsidRPr="00514643">
        <w:rPr>
          <w:rFonts w:ascii="TH SarabunIT๙" w:hAnsi="TH SarabunIT๙" w:cs="TH SarabunIT๙"/>
          <w:sz w:val="32"/>
          <w:szCs w:val="32"/>
          <w:cs/>
        </w:rPr>
        <w:tab/>
      </w:r>
      <w:r w:rsidRPr="0051464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นายกองค์การบริหารส่วนตำบลลำภูรา</w:t>
      </w:r>
    </w:p>
    <w:p w:rsidR="00B94E9F" w:rsidRPr="00FB7A44" w:rsidRDefault="00B94E9F" w:rsidP="00755120">
      <w:pPr>
        <w:pStyle w:val="a3"/>
        <w:ind w:left="2520" w:firstLine="360"/>
        <w:rPr>
          <w:rFonts w:ascii="TH SarabunIT๙" w:hAnsi="TH SarabunIT๙" w:cs="TH SarabunIT๙"/>
          <w:sz w:val="32"/>
          <w:szCs w:val="32"/>
          <w:cs/>
        </w:rPr>
      </w:pPr>
    </w:p>
    <w:sectPr w:rsidR="00B94E9F" w:rsidRPr="00FB7A44" w:rsidSect="00A44350">
      <w:pgSz w:w="11906" w:h="16838"/>
      <w:pgMar w:top="426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213" w:rsidRDefault="00E12213" w:rsidP="00A83483">
      <w:pPr>
        <w:spacing w:after="0" w:line="240" w:lineRule="auto"/>
      </w:pPr>
      <w:r>
        <w:separator/>
      </w:r>
    </w:p>
  </w:endnote>
  <w:endnote w:type="continuationSeparator" w:id="0">
    <w:p w:rsidR="00E12213" w:rsidRDefault="00E12213" w:rsidP="00A8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213" w:rsidRDefault="00E12213" w:rsidP="00A83483">
      <w:pPr>
        <w:spacing w:after="0" w:line="240" w:lineRule="auto"/>
      </w:pPr>
      <w:r>
        <w:separator/>
      </w:r>
    </w:p>
  </w:footnote>
  <w:footnote w:type="continuationSeparator" w:id="0">
    <w:p w:rsidR="00E12213" w:rsidRDefault="00E12213" w:rsidP="00A83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7C2"/>
    <w:multiLevelType w:val="hybridMultilevel"/>
    <w:tmpl w:val="E3B641A2"/>
    <w:lvl w:ilvl="0" w:tplc="5BBE03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98705E1"/>
    <w:multiLevelType w:val="hybridMultilevel"/>
    <w:tmpl w:val="3694461C"/>
    <w:lvl w:ilvl="0" w:tplc="27FC6B6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EFB1894"/>
    <w:multiLevelType w:val="hybridMultilevel"/>
    <w:tmpl w:val="E99230FA"/>
    <w:lvl w:ilvl="0" w:tplc="60B67E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B61D91"/>
    <w:multiLevelType w:val="hybridMultilevel"/>
    <w:tmpl w:val="6AA0E0FA"/>
    <w:lvl w:ilvl="0" w:tplc="D264EF4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CB558A3"/>
    <w:multiLevelType w:val="hybridMultilevel"/>
    <w:tmpl w:val="E99230FA"/>
    <w:lvl w:ilvl="0" w:tplc="60B67E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2E10216"/>
    <w:multiLevelType w:val="hybridMultilevel"/>
    <w:tmpl w:val="4F90B8C8"/>
    <w:lvl w:ilvl="0" w:tplc="D79281D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C0E7E"/>
    <w:rsid w:val="00080E0D"/>
    <w:rsid w:val="000821BA"/>
    <w:rsid w:val="0008309D"/>
    <w:rsid w:val="000A7B21"/>
    <w:rsid w:val="000D575D"/>
    <w:rsid w:val="00146069"/>
    <w:rsid w:val="001F056C"/>
    <w:rsid w:val="002721B8"/>
    <w:rsid w:val="002A5BE8"/>
    <w:rsid w:val="002E04B0"/>
    <w:rsid w:val="00305CA7"/>
    <w:rsid w:val="003E5840"/>
    <w:rsid w:val="003F0835"/>
    <w:rsid w:val="00443B71"/>
    <w:rsid w:val="004B3649"/>
    <w:rsid w:val="004C31E0"/>
    <w:rsid w:val="004E6DCD"/>
    <w:rsid w:val="00501852"/>
    <w:rsid w:val="00514643"/>
    <w:rsid w:val="0052087B"/>
    <w:rsid w:val="00581182"/>
    <w:rsid w:val="00585699"/>
    <w:rsid w:val="0059077B"/>
    <w:rsid w:val="00597A78"/>
    <w:rsid w:val="005C71BA"/>
    <w:rsid w:val="005D0515"/>
    <w:rsid w:val="005F6C08"/>
    <w:rsid w:val="00657834"/>
    <w:rsid w:val="00672EEC"/>
    <w:rsid w:val="00681DBD"/>
    <w:rsid w:val="006C0A3B"/>
    <w:rsid w:val="00711F57"/>
    <w:rsid w:val="007169FD"/>
    <w:rsid w:val="00755120"/>
    <w:rsid w:val="007773A6"/>
    <w:rsid w:val="007B7BEB"/>
    <w:rsid w:val="00804122"/>
    <w:rsid w:val="00850BDF"/>
    <w:rsid w:val="008D60F9"/>
    <w:rsid w:val="00907090"/>
    <w:rsid w:val="00913155"/>
    <w:rsid w:val="009156D0"/>
    <w:rsid w:val="00941B3B"/>
    <w:rsid w:val="0095077A"/>
    <w:rsid w:val="009D23EA"/>
    <w:rsid w:val="00A44350"/>
    <w:rsid w:val="00A50316"/>
    <w:rsid w:val="00A613AF"/>
    <w:rsid w:val="00A83483"/>
    <w:rsid w:val="00AA05BC"/>
    <w:rsid w:val="00AB5CB5"/>
    <w:rsid w:val="00AD0879"/>
    <w:rsid w:val="00B26668"/>
    <w:rsid w:val="00B37084"/>
    <w:rsid w:val="00B40273"/>
    <w:rsid w:val="00B94E9F"/>
    <w:rsid w:val="00C16163"/>
    <w:rsid w:val="00C22026"/>
    <w:rsid w:val="00D478EE"/>
    <w:rsid w:val="00D91EC0"/>
    <w:rsid w:val="00DD3C9F"/>
    <w:rsid w:val="00E12213"/>
    <w:rsid w:val="00E145B3"/>
    <w:rsid w:val="00E21B69"/>
    <w:rsid w:val="00E60E34"/>
    <w:rsid w:val="00EA391D"/>
    <w:rsid w:val="00EA4F0C"/>
    <w:rsid w:val="00F236A8"/>
    <w:rsid w:val="00F91DF1"/>
    <w:rsid w:val="00F93330"/>
    <w:rsid w:val="00FB7A44"/>
    <w:rsid w:val="00FC0E7E"/>
    <w:rsid w:val="00FD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0C"/>
  </w:style>
  <w:style w:type="paragraph" w:styleId="1">
    <w:name w:val="heading 1"/>
    <w:basedOn w:val="a"/>
    <w:next w:val="a"/>
    <w:link w:val="10"/>
    <w:uiPriority w:val="9"/>
    <w:qFormat/>
    <w:rsid w:val="00EA4F0C"/>
    <w:pPr>
      <w:keepNext/>
      <w:keepLines/>
      <w:shd w:val="clear" w:color="auto" w:fill="EAEAEA" w:themeFill="accent1" w:themeFillTint="99"/>
      <w:spacing w:before="240"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A4F0C"/>
    <w:pPr>
      <w:keepNext/>
      <w:keepLines/>
      <w:spacing w:before="120" w:after="0" w:line="240" w:lineRule="auto"/>
      <w:outlineLvl w:val="1"/>
    </w:pPr>
    <w:rPr>
      <w:rFonts w:ascii="TH SarabunPSK" w:eastAsiaTheme="majorEastAsia" w:hAnsi="TH SarabunPSK" w:cs="TH SarabunPSK"/>
      <w:b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A4F0C"/>
    <w:rPr>
      <w:rFonts w:ascii="TH SarabunPSK" w:eastAsiaTheme="majorEastAsia" w:hAnsi="TH SarabunPSK" w:cs="TH SarabunPSK"/>
      <w:b/>
      <w:bCs/>
      <w:color w:val="000000" w:themeColor="text1"/>
      <w:sz w:val="36"/>
      <w:szCs w:val="36"/>
      <w:shd w:val="clear" w:color="auto" w:fill="EAEAEA" w:themeFill="accent1" w:themeFillTint="99"/>
    </w:rPr>
  </w:style>
  <w:style w:type="character" w:customStyle="1" w:styleId="20">
    <w:name w:val="หัวเรื่อง 2 อักขระ"/>
    <w:basedOn w:val="a0"/>
    <w:link w:val="2"/>
    <w:uiPriority w:val="9"/>
    <w:rsid w:val="00EA4F0C"/>
    <w:rPr>
      <w:rFonts w:ascii="TH SarabunPSK" w:eastAsiaTheme="majorEastAsia" w:hAnsi="TH SarabunPSK" w:cs="TH SarabunPSK"/>
      <w:b/>
      <w:bCs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EA4F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3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83483"/>
  </w:style>
  <w:style w:type="paragraph" w:styleId="a6">
    <w:name w:val="footer"/>
    <w:basedOn w:val="a"/>
    <w:link w:val="a7"/>
    <w:uiPriority w:val="99"/>
    <w:unhideWhenUsed/>
    <w:rsid w:val="00A83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83483"/>
  </w:style>
  <w:style w:type="paragraph" w:styleId="a8">
    <w:name w:val="No Spacing"/>
    <w:uiPriority w:val="1"/>
    <w:qFormat/>
    <w:rsid w:val="005146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0C"/>
  </w:style>
  <w:style w:type="paragraph" w:styleId="1">
    <w:name w:val="heading 1"/>
    <w:basedOn w:val="a"/>
    <w:next w:val="a"/>
    <w:link w:val="10"/>
    <w:uiPriority w:val="9"/>
    <w:qFormat/>
    <w:rsid w:val="00EA4F0C"/>
    <w:pPr>
      <w:keepNext/>
      <w:keepLines/>
      <w:shd w:val="clear" w:color="auto" w:fill="EAEAEA" w:themeFill="accent1" w:themeFillTint="99"/>
      <w:spacing w:before="240"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A4F0C"/>
    <w:pPr>
      <w:keepNext/>
      <w:keepLines/>
      <w:spacing w:before="120" w:after="0" w:line="240" w:lineRule="auto"/>
      <w:outlineLvl w:val="1"/>
    </w:pPr>
    <w:rPr>
      <w:rFonts w:ascii="TH SarabunPSK" w:eastAsiaTheme="majorEastAsia" w:hAnsi="TH SarabunPSK" w:cs="TH SarabunPSK"/>
      <w:b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A4F0C"/>
    <w:rPr>
      <w:rFonts w:ascii="TH SarabunPSK" w:eastAsiaTheme="majorEastAsia" w:hAnsi="TH SarabunPSK" w:cs="TH SarabunPSK"/>
      <w:b/>
      <w:bCs/>
      <w:color w:val="000000" w:themeColor="text1"/>
      <w:sz w:val="36"/>
      <w:szCs w:val="36"/>
      <w:shd w:val="clear" w:color="auto" w:fill="EAEAEA" w:themeFill="accent1" w:themeFillTint="99"/>
    </w:rPr>
  </w:style>
  <w:style w:type="character" w:customStyle="1" w:styleId="20">
    <w:name w:val="หัวเรื่อง 2 อักขระ"/>
    <w:basedOn w:val="a0"/>
    <w:link w:val="2"/>
    <w:uiPriority w:val="9"/>
    <w:rsid w:val="00EA4F0C"/>
    <w:rPr>
      <w:rFonts w:ascii="TH SarabunPSK" w:eastAsiaTheme="majorEastAsia" w:hAnsi="TH SarabunPSK" w:cs="TH SarabunPSK"/>
      <w:b/>
      <w:bCs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EA4F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3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83483"/>
  </w:style>
  <w:style w:type="paragraph" w:styleId="a6">
    <w:name w:val="footer"/>
    <w:basedOn w:val="a"/>
    <w:link w:val="a7"/>
    <w:uiPriority w:val="99"/>
    <w:unhideWhenUsed/>
    <w:rsid w:val="00A83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83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ระดับสีเทา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A7B8548-F1A0-4125-8DA1-60C33577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Miki</cp:lastModifiedBy>
  <cp:revision>11</cp:revision>
  <cp:lastPrinted>2021-05-14T07:50:00Z</cp:lastPrinted>
  <dcterms:created xsi:type="dcterms:W3CDTF">2021-02-11T07:17:00Z</dcterms:created>
  <dcterms:modified xsi:type="dcterms:W3CDTF">2021-06-30T07:59:00Z</dcterms:modified>
</cp:coreProperties>
</file>